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38572" w14:textId="3950A2E6" w:rsidR="00C43482" w:rsidRDefault="00C43482" w:rsidP="00C434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B963F4">
        <w:rPr>
          <w:b/>
          <w:noProof/>
          <w:sz w:val="24"/>
        </w:rPr>
        <w:t>201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A733A1C" w14:textId="77777777" w:rsidR="00C43482" w:rsidRDefault="00C43482" w:rsidP="00C434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7C4A306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686727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6330AE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0260E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655ABA3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4C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0AB041F" w14:textId="77777777">
        <w:tc>
          <w:tcPr>
            <w:tcW w:w="142" w:type="dxa"/>
            <w:tcBorders>
              <w:left w:val="single" w:sz="4" w:space="0" w:color="auto"/>
            </w:tcBorders>
          </w:tcPr>
          <w:p w14:paraId="64A5F79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1742A0" w14:textId="77777777" w:rsidR="001E259D" w:rsidRDefault="005427B7" w:rsidP="00003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003A5E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14:paraId="6D63E2DE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34A52" w14:textId="637A37C7" w:rsidR="001E259D" w:rsidRDefault="004A26B0" w:rsidP="00B963F4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B963F4">
              <w:rPr>
                <w:rFonts w:eastAsia="宋体"/>
                <w:b/>
                <w:sz w:val="28"/>
              </w:rPr>
              <w:t>385</w:t>
            </w:r>
          </w:p>
        </w:tc>
        <w:tc>
          <w:tcPr>
            <w:tcW w:w="709" w:type="dxa"/>
          </w:tcPr>
          <w:p w14:paraId="15470661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CC81DD" w14:textId="77777777" w:rsidR="001E259D" w:rsidRDefault="00B001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9EF831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A441C7" w14:textId="3C7CE914" w:rsidR="001E259D" w:rsidRDefault="005427B7" w:rsidP="004C2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4C22FF">
              <w:rPr>
                <w:b/>
                <w:sz w:val="28"/>
                <w:lang w:eastAsia="zh-CN"/>
              </w:rPr>
              <w:t>6</w:t>
            </w:r>
            <w:r w:rsidRPr="00BF3BA8">
              <w:rPr>
                <w:b/>
                <w:sz w:val="28"/>
              </w:rPr>
              <w:t>.</w:t>
            </w:r>
            <w:r w:rsidR="004C22FF">
              <w:rPr>
                <w:b/>
                <w:sz w:val="28"/>
                <w:lang w:eastAsia="zh-CN"/>
              </w:rPr>
              <w:t>8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C17D4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B9D13D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C9E682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36A68C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0F20CF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F01D447" w14:textId="77777777">
        <w:tc>
          <w:tcPr>
            <w:tcW w:w="9641" w:type="dxa"/>
            <w:gridSpan w:val="9"/>
          </w:tcPr>
          <w:p w14:paraId="5442BA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395A72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68C0EF0E" w14:textId="77777777">
        <w:tc>
          <w:tcPr>
            <w:tcW w:w="2835" w:type="dxa"/>
          </w:tcPr>
          <w:p w14:paraId="474F9929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39A40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3179B8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1753FA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D3FE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89C049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A29273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92F34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4A73E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4C9FDDE7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193E49F9" w14:textId="77777777">
        <w:tc>
          <w:tcPr>
            <w:tcW w:w="9640" w:type="dxa"/>
            <w:gridSpan w:val="11"/>
          </w:tcPr>
          <w:p w14:paraId="2C10BD6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689DF7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8821E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947644" w14:textId="77777777" w:rsidR="001E259D" w:rsidRDefault="00070A12" w:rsidP="00050B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0A12">
              <w:rPr>
                <w:noProof/>
                <w:lang w:eastAsia="zh-CN"/>
              </w:rPr>
              <w:t>Correction</w:t>
            </w:r>
            <w:r w:rsidR="0046680E">
              <w:rPr>
                <w:noProof/>
                <w:lang w:eastAsia="zh-CN"/>
              </w:rPr>
              <w:t>s</w:t>
            </w:r>
            <w:r w:rsidRPr="00070A12">
              <w:rPr>
                <w:noProof/>
                <w:lang w:eastAsia="zh-CN"/>
              </w:rPr>
              <w:t xml:space="preserve"> to </w:t>
            </w:r>
            <w:r w:rsidR="00050B83">
              <w:rPr>
                <w:noProof/>
              </w:rPr>
              <w:t>analytics exposure</w:t>
            </w:r>
          </w:p>
        </w:tc>
      </w:tr>
      <w:tr w:rsidR="001E259D" w14:paraId="640A75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4F1DD2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37B43E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214D7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556089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652A4E" w14:textId="77777777"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 w14:paraId="3F4E6A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9EA6C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6FDBC1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6624CE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512174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7D474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6FD53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059A11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F4473B" w14:textId="20D13587" w:rsidR="001E259D" w:rsidRDefault="00CA1656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85D8019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07F481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3BE643" w14:textId="77777777"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 w14:paraId="5BD94F1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71D5AB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1EBE0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D52F5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46C3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88C42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17CD8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BC7E8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4DB71C" w14:textId="7AF6D022" w:rsidR="001E259D" w:rsidRDefault="004C22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76995D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E69013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21C84" w14:textId="4F738F91" w:rsidR="001E259D" w:rsidRDefault="00AA2D01" w:rsidP="004C22FF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4C22FF">
              <w:rPr>
                <w:lang w:eastAsia="zh-CN"/>
              </w:rPr>
              <w:t>6</w:t>
            </w:r>
          </w:p>
        </w:tc>
      </w:tr>
      <w:tr w:rsidR="001E259D" w14:paraId="1E86C55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2245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B7E91A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7674B1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6799DF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0801F54E" w14:textId="77777777">
        <w:tc>
          <w:tcPr>
            <w:tcW w:w="1843" w:type="dxa"/>
          </w:tcPr>
          <w:p w14:paraId="334CB54E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D4350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733D5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2C5C92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81F77" w14:textId="44513BA2" w:rsidR="003B3836" w:rsidRDefault="00BA3D29" w:rsidP="003B38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4.4.14.2 Fetch </w:t>
            </w:r>
            <w:r>
              <w:rPr>
                <w:noProof/>
              </w:rPr>
              <w:t xml:space="preserve">analytics information procedure, it is specified that </w:t>
            </w:r>
            <w:r>
              <w:t xml:space="preserve">the AF shall send </w:t>
            </w:r>
            <w:r>
              <w:rPr>
                <w:lang w:eastAsia="zh-CN"/>
              </w:rPr>
              <w:t xml:space="preserve">an HTTP POST message to the NEF to the customized operation URI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>{apiRoot}/</w:t>
            </w:r>
            <w:r>
              <w:rPr>
                <w:rFonts w:hint="eastAsia"/>
                <w:lang w:eastAsia="zh-CN"/>
              </w:rPr>
              <w:t>3gpp-</w:t>
            </w:r>
            <w:r>
              <w:rPr>
                <w:lang w:eastAsia="zh-CN"/>
              </w:rPr>
              <w:t>analytics</w:t>
            </w:r>
            <w:r>
              <w:rPr>
                <w:rFonts w:hint="eastAsia"/>
                <w:lang w:eastAsia="zh-CN"/>
              </w:rPr>
              <w:t>exposure/v1/</w:t>
            </w:r>
            <w:r>
              <w:rPr>
                <w:lang w:eastAsia="zh-CN"/>
              </w:rPr>
              <w:t>fetch</w:t>
            </w:r>
            <w:r>
              <w:rPr>
                <w:noProof/>
              </w:rPr>
              <w:t>".</w:t>
            </w:r>
          </w:p>
          <w:p w14:paraId="7B69893E" w14:textId="1F721A14" w:rsidR="00BA3D29" w:rsidRDefault="00BA3D29" w:rsidP="003B38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However </w:t>
            </w:r>
            <w:r>
              <w:rPr>
                <w:lang w:eastAsia="zh-CN"/>
              </w:rPr>
              <w:t>customized operation URI</w:t>
            </w:r>
            <w:r>
              <w:rPr>
                <w:noProof/>
              </w:rPr>
              <w:t xml:space="preserve"> “</w:t>
            </w:r>
            <w:r>
              <w:rPr>
                <w:lang w:eastAsia="zh-CN"/>
              </w:rPr>
              <w:t>{apiRoot}/</w:t>
            </w:r>
            <w:r>
              <w:rPr>
                <w:rFonts w:hint="eastAsia"/>
                <w:lang w:eastAsia="zh-CN"/>
              </w:rPr>
              <w:t>3gpp-</w:t>
            </w:r>
            <w:r>
              <w:rPr>
                <w:lang w:eastAsia="zh-CN"/>
              </w:rPr>
              <w:t>analytics</w:t>
            </w:r>
            <w:r>
              <w:rPr>
                <w:rFonts w:hint="eastAsia"/>
                <w:lang w:eastAsia="zh-CN"/>
              </w:rPr>
              <w:t>exposure/v1/</w:t>
            </w:r>
            <w:r w:rsidRPr="00BA3D29">
              <w:rPr>
                <w:highlight w:val="yellow"/>
                <w:lang w:eastAsia="zh-CN"/>
              </w:rPr>
              <w:t>{afId}/</w:t>
            </w:r>
            <w:r>
              <w:rPr>
                <w:lang w:eastAsia="zh-CN"/>
              </w:rPr>
              <w:t xml:space="preserve">fetch” is defined in </w:t>
            </w:r>
            <w:r>
              <w:t>5.6.1a.1.</w:t>
            </w:r>
          </w:p>
          <w:p w14:paraId="775F34B3" w14:textId="77777777" w:rsidR="00BA3D29" w:rsidRDefault="00BA3D29" w:rsidP="003B3836">
            <w:pPr>
              <w:pStyle w:val="CRCoverPage"/>
              <w:spacing w:after="0"/>
              <w:ind w:left="100"/>
            </w:pPr>
          </w:p>
          <w:p w14:paraId="1A75A327" w14:textId="47AABB3C" w:rsidR="00BA3D29" w:rsidRDefault="00BA3D29" w:rsidP="003B38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addition, </w:t>
            </w:r>
            <w:r>
              <w:rPr>
                <w:noProof/>
              </w:rPr>
              <w:t>"analyEvent</w:t>
            </w:r>
            <w:r w:rsidRPr="00BA3D29">
              <w:rPr>
                <w:noProof/>
                <w:highlight w:val="yellow"/>
              </w:rPr>
              <w:t>s</w:t>
            </w:r>
            <w:r>
              <w:rPr>
                <w:noProof/>
              </w:rPr>
              <w:t xml:space="preserve">" attribute instead of "analyEvent" attribute is referred in </w:t>
            </w:r>
            <w:r>
              <w:t>4.4.14.2.</w:t>
            </w:r>
          </w:p>
          <w:p w14:paraId="620BC436" w14:textId="77777777" w:rsidR="00861EEA" w:rsidRDefault="00861EEA" w:rsidP="00861E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14:paraId="1D3A2F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5C1EB" w14:textId="1AC31619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ED49F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300EF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D9EB0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DA792" w14:textId="5C73B774" w:rsidR="00070A12" w:rsidRDefault="00BA3D29" w:rsidP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4.4.14.2 updated to correct the </w:t>
            </w:r>
            <w:r>
              <w:rPr>
                <w:lang w:eastAsia="zh-CN"/>
              </w:rPr>
              <w:t>customized operation URI and the referred attribute.</w:t>
            </w:r>
          </w:p>
          <w:p w14:paraId="18125985" w14:textId="6B843B2D" w:rsidR="00003A5E" w:rsidRDefault="00BA3D29" w:rsidP="004C34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ypo </w:t>
            </w:r>
            <w:r w:rsidR="004C3408">
              <w:rPr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in </w:t>
            </w:r>
            <w:r>
              <w:t>5.6.3.1&amp;5.6.3.2.</w:t>
            </w:r>
          </w:p>
        </w:tc>
      </w:tr>
      <w:tr w:rsidR="001E259D" w14:paraId="2D4C32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6794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44F8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194883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3A62BE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AF1BB" w14:textId="3E4817A4" w:rsidR="003C091D" w:rsidRDefault="00BA3D29" w:rsidP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Inconsistent specification </w:t>
            </w:r>
            <w:r>
              <w:t xml:space="preserve">will </w:t>
            </w:r>
            <w:r w:rsidRPr="0092274A">
              <w:t>cause implementation errors and interoperability problems.</w:t>
            </w:r>
          </w:p>
        </w:tc>
      </w:tr>
      <w:tr w:rsidR="001E259D" w14:paraId="4363491C" w14:textId="77777777">
        <w:tc>
          <w:tcPr>
            <w:tcW w:w="2694" w:type="dxa"/>
            <w:gridSpan w:val="2"/>
          </w:tcPr>
          <w:p w14:paraId="0DEB924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7E11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FC8B6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88685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4D83DF" w14:textId="77777777" w:rsidR="003C091D" w:rsidRDefault="00050B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4.4.14.2, 5.6.3.1, 5.6.3.2</w:t>
            </w:r>
          </w:p>
        </w:tc>
      </w:tr>
      <w:tr w:rsidR="001E259D" w14:paraId="7315D1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F8C4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851F7D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6A795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1A2EB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3E6B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66D00D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4846D5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D2377E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03BBD8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4AF9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71D767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5B30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4394C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6F1E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30C16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7EB02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F7E4D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D09E4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15954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CBBC3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080CFC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FBE51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5146C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D5BC3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560A39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D32A5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75D6D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AA46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1E726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69EADC7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47923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7E28B" w14:textId="77777777" w:rsidR="001E259D" w:rsidRDefault="00A06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 w14:paraId="72589BF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199A1F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3A9AFC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3EA0C2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484E9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BB663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4C5D4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64A3F058" w14:textId="77777777"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48419B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6F097E6B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5A43C808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755DB830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132C6A6E" w14:textId="77777777" w:rsidR="004C22FF" w:rsidRDefault="004C22FF" w:rsidP="004C22FF">
      <w:pPr>
        <w:pStyle w:val="4"/>
        <w:rPr>
          <w:lang w:eastAsia="zh-CN"/>
        </w:rPr>
      </w:pPr>
      <w:bookmarkStart w:id="2" w:name="_Toc58849338"/>
      <w:bookmarkStart w:id="3" w:name="_Toc59018308"/>
      <w:bookmarkStart w:id="4" w:name="_Toc68169307"/>
      <w:bookmarkStart w:id="5" w:name="_Toc73435541"/>
      <w:r>
        <w:t>4.4.14.2</w:t>
      </w:r>
      <w:r>
        <w:tab/>
        <w:t xml:space="preserve">Fetch </w:t>
      </w:r>
      <w:r>
        <w:rPr>
          <w:noProof/>
        </w:rPr>
        <w:t>analytics information</w:t>
      </w:r>
      <w:bookmarkEnd w:id="2"/>
      <w:bookmarkEnd w:id="3"/>
      <w:bookmarkEnd w:id="4"/>
      <w:bookmarkEnd w:id="5"/>
    </w:p>
    <w:p w14:paraId="29FBB5C9" w14:textId="77777777" w:rsidR="004C22FF" w:rsidRDefault="004C22FF" w:rsidP="004C22FF">
      <w:r>
        <w:t>The procedures are used by the AF to fetch analytics information via NEF.</w:t>
      </w:r>
    </w:p>
    <w:p w14:paraId="38799FDC" w14:textId="45EFB49C" w:rsidR="004C22FF" w:rsidRDefault="004C22FF" w:rsidP="004C22FF">
      <w:pPr>
        <w:rPr>
          <w:lang w:eastAsia="zh-CN"/>
        </w:rPr>
      </w:pPr>
      <w:r>
        <w:t xml:space="preserve">In order to fetch analytics information, the AF shall send </w:t>
      </w:r>
      <w:r>
        <w:rPr>
          <w:lang w:eastAsia="zh-CN"/>
        </w:rPr>
        <w:t xml:space="preserve">an HTTP POST message to the NEF to the customized operation URI </w:t>
      </w:r>
      <w:r>
        <w:rPr>
          <w:noProof/>
        </w:rPr>
        <w:t>"</w:t>
      </w:r>
      <w:r>
        <w:rPr>
          <w:lang w:eastAsia="zh-CN"/>
        </w:rPr>
        <w:t>{apiRoot}/</w:t>
      </w:r>
      <w:r>
        <w:rPr>
          <w:rFonts w:hint="eastAsia"/>
          <w:lang w:eastAsia="zh-CN"/>
        </w:rPr>
        <w:t>3gpp-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>exposure/v1/</w:t>
      </w:r>
      <w:ins w:id="6" w:author="zte" w:date="2021-07-23T17:20:00Z">
        <w:r>
          <w:rPr>
            <w:lang w:eastAsia="zh-CN"/>
          </w:rPr>
          <w:t>{afId}/</w:t>
        </w:r>
      </w:ins>
      <w:r>
        <w:rPr>
          <w:lang w:eastAsia="zh-CN"/>
        </w:rPr>
        <w:t>fetch</w:t>
      </w:r>
      <w:r>
        <w:rPr>
          <w:noProof/>
        </w:rPr>
        <w:t>"</w:t>
      </w:r>
      <w:r>
        <w:rPr>
          <w:lang w:eastAsia="zh-CN"/>
        </w:rPr>
        <w:t>, the HTTP POST message shall include AnalyticsRequest data structure as request body. The AnalyticsRequest data structure shall include:</w:t>
      </w:r>
    </w:p>
    <w:p w14:paraId="2CF68B79" w14:textId="77777777" w:rsidR="004C22FF" w:rsidRDefault="004C22FF" w:rsidP="004C22F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identification of the analytics events as </w:t>
      </w:r>
      <w:r>
        <w:rPr>
          <w:noProof/>
        </w:rPr>
        <w:t>"analyEvent</w:t>
      </w:r>
      <w:del w:id="7" w:author="zte" w:date="2021-07-23T17:19:00Z">
        <w:r w:rsidDel="004C22FF">
          <w:rPr>
            <w:noProof/>
          </w:rPr>
          <w:delText>s</w:delText>
        </w:r>
      </w:del>
      <w:r>
        <w:rPr>
          <w:noProof/>
        </w:rPr>
        <w:t>" attribute;</w:t>
      </w:r>
    </w:p>
    <w:p w14:paraId="09515E8D" w14:textId="77777777" w:rsidR="004C22FF" w:rsidRDefault="004C22FF" w:rsidP="004C22FF">
      <w:pPr>
        <w:rPr>
          <w:noProof/>
        </w:rPr>
      </w:pPr>
      <w:r>
        <w:rPr>
          <w:noProof/>
        </w:rPr>
        <w:t>and may include:</w:t>
      </w:r>
    </w:p>
    <w:p w14:paraId="11A5068A" w14:textId="77777777" w:rsidR="004C22FF" w:rsidRDefault="004C22FF" w:rsidP="004C22F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description of the analytics reporting information as "analyRep" attribute;</w:t>
      </w:r>
    </w:p>
    <w:p w14:paraId="02F8A245" w14:textId="77777777" w:rsidR="004C22FF" w:rsidRDefault="004C22FF" w:rsidP="004C22F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an event filter as "</w:t>
      </w:r>
      <w:r>
        <w:t>analyEventFilter</w:t>
      </w:r>
      <w:r>
        <w:rPr>
          <w:noProof/>
        </w:rPr>
        <w:t xml:space="preserve">" attribute. </w:t>
      </w:r>
    </w:p>
    <w:p w14:paraId="1775E525" w14:textId="77777777" w:rsidR="004C22FF" w:rsidRDefault="004C22FF" w:rsidP="004C22F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analytics request applies via: </w:t>
      </w:r>
    </w:p>
    <w:p w14:paraId="20E47923" w14:textId="77777777" w:rsidR="004C22FF" w:rsidRDefault="004C22FF" w:rsidP="004C22FF">
      <w:pPr>
        <w:pStyle w:val="B2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78080323" w14:textId="77777777" w:rsidR="004C22FF" w:rsidRDefault="004C22FF" w:rsidP="004C22FF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attribute; or</w:t>
      </w:r>
    </w:p>
    <w:p w14:paraId="666D443B" w14:textId="77777777" w:rsidR="004C22FF" w:rsidRDefault="004C22FF" w:rsidP="004C22FF">
      <w:pPr>
        <w:pStyle w:val="B1"/>
        <w:ind w:hanging="1"/>
        <w:rPr>
          <w:noProof/>
        </w:rPr>
      </w:pPr>
      <w:r>
        <w:rPr>
          <w:noProof/>
        </w:rPr>
        <w:t>c)</w:t>
      </w:r>
      <w:r>
        <w:rPr>
          <w:noProof/>
        </w:rPr>
        <w:tab/>
        <w:t>identification of any UE via the "anyUeInd" attribute.</w:t>
      </w:r>
    </w:p>
    <w:p w14:paraId="64EC6705" w14:textId="08DF88A4" w:rsidR="004C22FF" w:rsidRDefault="004C22FF" w:rsidP="004C22FF">
      <w:pPr>
        <w:rPr>
          <w:noProof/>
        </w:rPr>
      </w:pPr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Nudm_SubscriberDataManagement service as defined in 3GPP TS 29.503 [17] to translate the GPSI or external group identifier into the corresponding SUPI or internal group identifier. After receiving a successful response from the UDM, </w:t>
      </w:r>
      <w:r>
        <w:rPr>
          <w:lang w:eastAsia="zh-CN"/>
        </w:rPr>
        <w:t>the NEF shall interact with the NWDAF by using Nnwdaf_AnalyticsInfo service as defined in 3GPP TS </w:t>
      </w:r>
      <w:r>
        <w:rPr>
          <w:lang w:val="en-US" w:eastAsia="zh-CN"/>
        </w:rPr>
        <w:t>29.520 [27]</w:t>
      </w:r>
      <w:r>
        <w:rPr>
          <w:lang w:eastAsia="zh-CN"/>
        </w:rPr>
        <w:t>. If the NEF receives an error code from the NWDAF, the NEF</w:t>
      </w:r>
      <w:r>
        <w:t xml:space="preserve"> shall respond to the AF with a proper error status code. </w:t>
      </w:r>
      <w:r>
        <w:rPr>
          <w:lang w:eastAsia="zh-CN"/>
        </w:rPr>
        <w:t>If 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including analytics information is received from the NWDAF, the NEF shall </w:t>
      </w:r>
      <w:r>
        <w:rPr>
          <w:noProof/>
        </w:rPr>
        <w:t>translate the network internal information to external information (e.g. SUPI to GPSI, Internal Group ID to External Group ID)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send an HTTP POST response to the AF by including analytics information within</w:t>
      </w:r>
      <w:r>
        <w:rPr>
          <w:noProof/>
        </w:rPr>
        <w:t xml:space="preserve"> the AnalyticsData data structure.</w:t>
      </w:r>
    </w:p>
    <w:p w14:paraId="01FB111B" w14:textId="77777777" w:rsidR="00050B83" w:rsidRPr="00BF3BA8" w:rsidRDefault="00050B83" w:rsidP="00050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</w:t>
      </w:r>
      <w:r>
        <w:rPr>
          <w:rFonts w:hint="eastAsia"/>
          <w:color w:val="0000FF"/>
          <w:sz w:val="28"/>
          <w:szCs w:val="28"/>
          <w:lang w:eastAsia="zh-CN"/>
        </w:rPr>
        <w:t>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DA5A91D" w14:textId="77777777" w:rsidR="004C22FF" w:rsidRDefault="004C22FF" w:rsidP="004C22FF">
      <w:pPr>
        <w:pStyle w:val="4"/>
      </w:pPr>
      <w:bookmarkStart w:id="8" w:name="_Toc58849453"/>
      <w:bookmarkStart w:id="9" w:name="_Toc59018423"/>
      <w:bookmarkStart w:id="10" w:name="_Toc68169422"/>
      <w:bookmarkStart w:id="11" w:name="_Toc73435656"/>
      <w:r>
        <w:t>5.6.3.1</w:t>
      </w:r>
      <w:r>
        <w:tab/>
        <w:t>General</w:t>
      </w:r>
      <w:bookmarkEnd w:id="8"/>
      <w:bookmarkEnd w:id="9"/>
      <w:bookmarkEnd w:id="10"/>
      <w:bookmarkEnd w:id="11"/>
    </w:p>
    <w:p w14:paraId="6755AD2D" w14:textId="3F71A4D8" w:rsidR="004C22FF" w:rsidRDefault="004C22FF" w:rsidP="004C22FF">
      <w:r>
        <w:t xml:space="preserve">This subclause specifies the application data model supported by the </w:t>
      </w:r>
      <w:ins w:id="12" w:author="zte" w:date="2021-07-23T17:18:00Z">
        <w:r>
          <w:t>Analytics</w:t>
        </w:r>
      </w:ins>
      <w:del w:id="13" w:author="zte" w:date="2021-07-23T17:18:00Z">
        <w:r w:rsidDel="004C22FF">
          <w:delText>Analytcis</w:delText>
        </w:r>
      </w:del>
      <w:r>
        <w:t>Exposure API.</w:t>
      </w:r>
    </w:p>
    <w:p w14:paraId="784A2C93" w14:textId="4C477AEA" w:rsidR="004C22FF" w:rsidRPr="00BF3BA8" w:rsidRDefault="004C22FF" w:rsidP="004C22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</w:t>
      </w:r>
      <w:r>
        <w:rPr>
          <w:rFonts w:hint="eastAsia"/>
          <w:color w:val="0000FF"/>
          <w:sz w:val="28"/>
          <w:szCs w:val="28"/>
          <w:lang w:eastAsia="zh-CN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5CE189E9" w14:textId="77777777" w:rsidR="004C22FF" w:rsidRDefault="004C22FF" w:rsidP="004C22FF">
      <w:pPr>
        <w:pStyle w:val="4"/>
      </w:pPr>
      <w:bookmarkStart w:id="14" w:name="_Toc58849454"/>
      <w:bookmarkStart w:id="15" w:name="_Toc59018424"/>
      <w:bookmarkStart w:id="16" w:name="_Toc68169423"/>
      <w:bookmarkStart w:id="17" w:name="_Toc73435657"/>
      <w:r>
        <w:t>5.6.3.2</w:t>
      </w:r>
      <w:r>
        <w:tab/>
        <w:t>Reused data types</w:t>
      </w:r>
      <w:bookmarkEnd w:id="14"/>
      <w:bookmarkEnd w:id="15"/>
      <w:bookmarkEnd w:id="16"/>
      <w:bookmarkEnd w:id="17"/>
    </w:p>
    <w:p w14:paraId="5374A56E" w14:textId="432F43DB" w:rsidR="004C22FF" w:rsidRDefault="004C22FF" w:rsidP="004C22FF">
      <w:r>
        <w:t xml:space="preserve">The data types reused by the </w:t>
      </w:r>
      <w:ins w:id="18" w:author="zte" w:date="2021-07-23T17:18:00Z">
        <w:r>
          <w:t>Analytics</w:t>
        </w:r>
      </w:ins>
      <w:del w:id="19" w:author="zte" w:date="2021-07-23T17:18:00Z">
        <w:r w:rsidDel="004C22FF">
          <w:delText>Analytcis</w:delText>
        </w:r>
      </w:del>
      <w:r>
        <w:t xml:space="preserve">Exposure API from other specifications are listed in table 5.6.3.2-1. </w:t>
      </w:r>
    </w:p>
    <w:p w14:paraId="3CFB5B7B" w14:textId="77777777" w:rsidR="004C22FF" w:rsidRDefault="004C22FF" w:rsidP="004C22FF">
      <w:pPr>
        <w:pStyle w:val="TH"/>
      </w:pPr>
      <w:r>
        <w:lastRenderedPageBreak/>
        <w:t>Table 5.6.3.2-1: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769"/>
        <w:gridCol w:w="2544"/>
        <w:gridCol w:w="3316"/>
      </w:tblGrid>
      <w:tr w:rsidR="004C22FF" w14:paraId="207DC8E8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15474" w14:textId="77777777" w:rsidR="004C22FF" w:rsidRDefault="004C22FF" w:rsidP="005E5B37">
            <w:pPr>
              <w:pStyle w:val="TAH"/>
            </w:pPr>
            <w:r>
              <w:t>Data 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41A6A7" w14:textId="77777777" w:rsidR="004C22FF" w:rsidRDefault="004C22FF" w:rsidP="005E5B37">
            <w:pPr>
              <w:pStyle w:val="TAH"/>
            </w:pPr>
            <w:r>
              <w:t>Reference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33D91" w14:textId="77777777" w:rsidR="004C22FF" w:rsidRDefault="004C22FF" w:rsidP="005E5B37">
            <w:pPr>
              <w:pStyle w:val="TAH"/>
            </w:pPr>
            <w:r>
              <w:t>Comments</w:t>
            </w:r>
          </w:p>
        </w:tc>
      </w:tr>
      <w:tr w:rsidR="004C22FF" w14:paraId="003C038E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2EF8" w14:textId="77777777" w:rsidR="004C22FF" w:rsidRDefault="004C22FF" w:rsidP="005E5B37">
            <w:pPr>
              <w:pStyle w:val="TAL"/>
            </w:pPr>
            <w:r>
              <w:t>AdditionalMeasurement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CE6" w14:textId="77777777" w:rsidR="004C22FF" w:rsidRDefault="004C22FF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AE01" w14:textId="77777777" w:rsidR="004C22FF" w:rsidRDefault="004C22FF" w:rsidP="005E5B37">
            <w:pPr>
              <w:pStyle w:val="TAL"/>
              <w:rPr>
                <w:lang w:eastAsia="zh-CN"/>
              </w:rPr>
            </w:pPr>
          </w:p>
        </w:tc>
      </w:tr>
      <w:tr w:rsidR="004C22FF" w14:paraId="4D39F4EE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11FD" w14:textId="77777777" w:rsidR="004C22FF" w:rsidRDefault="004C22FF" w:rsidP="005E5B37">
            <w:pPr>
              <w:pStyle w:val="TAL"/>
              <w:rPr>
                <w:noProof/>
              </w:rPr>
            </w:pPr>
            <w:r>
              <w:t>ReportingInformation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E19E" w14:textId="77777777" w:rsidR="004C22FF" w:rsidRDefault="004C22FF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22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FEA" w14:textId="77777777" w:rsidR="004C22FF" w:rsidRDefault="004C22FF" w:rsidP="005E5B3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Describes the analytics reporting requirement information.</w:t>
            </w:r>
          </w:p>
        </w:tc>
      </w:tr>
      <w:tr w:rsidR="004C22FF" w14:paraId="6CAABEF2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2EE5" w14:textId="77777777" w:rsidR="004C22FF" w:rsidRDefault="004C22FF" w:rsidP="005E5B37">
            <w:pPr>
              <w:pStyle w:val="TAL"/>
            </w:pPr>
            <w:r>
              <w:t>BitRate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844" w14:textId="77777777" w:rsidR="004C22FF" w:rsidRDefault="004C22FF" w:rsidP="005E5B37">
            <w:pPr>
              <w:pStyle w:val="TAL"/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70B7" w14:textId="77777777" w:rsidR="004C22FF" w:rsidRDefault="004C22FF" w:rsidP="005E5B37">
            <w:pPr>
              <w:pStyle w:val="TAL"/>
              <w:rPr>
                <w:lang w:eastAsia="zh-CN"/>
              </w:rPr>
            </w:pPr>
          </w:p>
        </w:tc>
      </w:tr>
      <w:tr w:rsidR="004C22FF" w14:paraId="103DF9CB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3908" w14:textId="77777777" w:rsidR="004C22FF" w:rsidRDefault="004C22FF" w:rsidP="005E5B37">
            <w:pPr>
              <w:pStyle w:val="TAL"/>
            </w:pPr>
            <w:r>
              <w:t>CongestionType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D021" w14:textId="77777777" w:rsidR="004C22FF" w:rsidRDefault="004C22FF" w:rsidP="005E5B37">
            <w:pPr>
              <w:pStyle w:val="TAL"/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754D" w14:textId="77777777" w:rsidR="004C22FF" w:rsidRDefault="004C22FF" w:rsidP="005E5B37">
            <w:pPr>
              <w:pStyle w:val="TAL"/>
              <w:rPr>
                <w:lang w:eastAsia="zh-CN"/>
              </w:rPr>
            </w:pPr>
          </w:p>
        </w:tc>
      </w:tr>
      <w:tr w:rsidR="004C22FF" w14:paraId="0BD75BD5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AD06" w14:textId="77777777" w:rsidR="004C22FF" w:rsidRDefault="004C22FF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9593" w14:textId="77777777" w:rsidR="004C22FF" w:rsidRDefault="004C22FF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C6F" w14:textId="77777777" w:rsidR="004C22FF" w:rsidRDefault="004C22FF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4C22FF" w14:paraId="433ED2D5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B772" w14:textId="77777777" w:rsidR="004C22FF" w:rsidRDefault="004C22FF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Dnn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6BAD" w14:textId="77777777" w:rsidR="004C22FF" w:rsidRDefault="004C22FF" w:rsidP="005E5B37">
            <w:pPr>
              <w:pStyle w:val="TAL"/>
              <w:rPr>
                <w:noProof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AED5" w14:textId="77777777" w:rsidR="004C22FF" w:rsidRDefault="004C22FF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4C22FF" w14:paraId="2C2D7B9B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AB9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30C6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0668" w14:textId="77777777" w:rsidR="004C22FF" w:rsidRDefault="004C22FF" w:rsidP="005E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Seconds of duration.</w:t>
            </w:r>
          </w:p>
        </w:tc>
      </w:tr>
      <w:tr w:rsidR="004C22FF" w14:paraId="361F04FC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925" w14:textId="77777777" w:rsidR="004C22FF" w:rsidRDefault="004C22FF" w:rsidP="005E5B37">
            <w:pPr>
              <w:pStyle w:val="TAL"/>
              <w:rPr>
                <w:noProof/>
              </w:rPr>
            </w:pPr>
            <w:r>
              <w:t>EventReportingRequirement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E75A" w14:textId="77777777" w:rsidR="004C22FF" w:rsidRDefault="004C22FF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BA6" w14:textId="77777777" w:rsidR="004C22FF" w:rsidRDefault="004C22FF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4C22FF" w14:paraId="0C408536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FDAE" w14:textId="77777777" w:rsidR="004C22FF" w:rsidRDefault="004C22FF" w:rsidP="005E5B37">
            <w:pPr>
              <w:pStyle w:val="TAL"/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D6A6" w14:textId="77777777" w:rsidR="004C22FF" w:rsidRDefault="004C22FF" w:rsidP="005E5B37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815C" w14:textId="77777777" w:rsidR="004C22FF" w:rsidRDefault="004C22FF" w:rsidP="005E5B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4C22FF" w14:paraId="3BEF80C1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137A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t>ExceptionId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544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C24B" w14:textId="77777777" w:rsidR="004C22FF" w:rsidRDefault="004C22FF" w:rsidP="005E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22FF" w14:paraId="7F9C2334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3DDC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t>ExpectedAnalyticsType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0148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F169" w14:textId="77777777" w:rsidR="004C22FF" w:rsidRDefault="004C22FF" w:rsidP="005E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22FF" w14:paraId="2089326F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8ED5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t>ExpectedUeBehaviourData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4E7C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29.503 [17]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9AFF" w14:textId="77777777" w:rsidR="004C22FF" w:rsidRDefault="004C22FF" w:rsidP="005E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22FF" w14:paraId="61D526BC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814C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2A8E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3A4" w14:textId="77777777" w:rsidR="004C22FF" w:rsidRDefault="004C22FF" w:rsidP="005E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C22FF" w14:paraId="5DF19641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D363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Gpsi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5AF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D073" w14:textId="77777777" w:rsidR="004C22FF" w:rsidRDefault="004C22FF" w:rsidP="005E5B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4C22FF" w14:paraId="1032A00D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2A96" w14:textId="77777777" w:rsidR="004C22FF" w:rsidRDefault="004C22FF" w:rsidP="005E5B37">
            <w:pPr>
              <w:pStyle w:val="TAL"/>
              <w:rPr>
                <w:noProof/>
                <w:lang w:eastAsia="zh-CN"/>
              </w:rPr>
            </w:pPr>
            <w:r>
              <w:t>NetworkPerfRequirement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7057" w14:textId="77777777" w:rsidR="004C22FF" w:rsidRDefault="004C22FF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E1F" w14:textId="77777777" w:rsidR="004C22FF" w:rsidRDefault="004C22FF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4C22FF" w14:paraId="1A4B43BE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BC76" w14:textId="77777777" w:rsidR="004C22FF" w:rsidRDefault="004C22FF" w:rsidP="005E5B37">
            <w:pPr>
              <w:pStyle w:val="TAL"/>
            </w:pPr>
            <w:r>
              <w:t>QosRequirement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B504" w14:textId="77777777" w:rsidR="004C22FF" w:rsidRDefault="004C22FF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0C22" w14:textId="77777777" w:rsidR="004C22FF" w:rsidRDefault="004C22FF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4C22FF" w14:paraId="3E3E0FCB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8183" w14:textId="77777777" w:rsidR="004C22FF" w:rsidRDefault="004C22FF" w:rsidP="005E5B37">
            <w:pPr>
              <w:pStyle w:val="TAL"/>
            </w:pPr>
            <w:r>
              <w:t>RetainabilityThreshold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A99" w14:textId="77777777" w:rsidR="004C22FF" w:rsidRDefault="004C22FF" w:rsidP="005E5B37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29.520 [27]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563B" w14:textId="77777777" w:rsidR="004C22FF" w:rsidRDefault="004C22FF" w:rsidP="005E5B37">
            <w:pPr>
              <w:pStyle w:val="TAL"/>
              <w:rPr>
                <w:rFonts w:cs="Arial"/>
                <w:szCs w:val="18"/>
              </w:rPr>
            </w:pPr>
          </w:p>
        </w:tc>
      </w:tr>
      <w:tr w:rsidR="004C22FF" w14:paraId="3499CEDD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A9F9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t>SamplingRatio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9D62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900C" w14:textId="77777777" w:rsidR="004C22FF" w:rsidRDefault="004C22FF" w:rsidP="005E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Indicates </w:t>
            </w:r>
            <w:r>
              <w:rPr>
                <w:lang w:eastAsia="zh-CN"/>
              </w:rPr>
              <w:t>Sampling Ratio.</w:t>
            </w:r>
          </w:p>
        </w:tc>
      </w:tr>
      <w:tr w:rsidR="004C22FF" w14:paraId="141B269D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B819" w14:textId="77777777" w:rsidR="004C22FF" w:rsidRDefault="004C22FF" w:rsidP="005E5B37">
            <w:pPr>
              <w:pStyle w:val="TAL"/>
            </w:pPr>
            <w:r>
              <w:t>ScheduledCommunicationTime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5951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6825" w14:textId="77777777" w:rsidR="004C22FF" w:rsidRDefault="004C22FF" w:rsidP="005E5B37">
            <w:pPr>
              <w:pStyle w:val="TAL"/>
            </w:pPr>
          </w:p>
        </w:tc>
      </w:tr>
      <w:tr w:rsidR="004C22FF" w14:paraId="38D15EA4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2056" w14:textId="77777777" w:rsidR="004C22FF" w:rsidRDefault="004C22FF" w:rsidP="005E5B37">
            <w:pPr>
              <w:pStyle w:val="TAL"/>
            </w:pPr>
            <w:r>
              <w:t>Snssai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7224" w14:textId="77777777" w:rsidR="004C22FF" w:rsidRDefault="004C22FF" w:rsidP="005E5B37">
            <w:pPr>
              <w:pStyle w:val="TAL"/>
              <w:rPr>
                <w:noProof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7BF7" w14:textId="77777777" w:rsidR="004C22FF" w:rsidRDefault="004C22FF" w:rsidP="005E5B37">
            <w:pPr>
              <w:pStyle w:val="TAL"/>
            </w:pPr>
          </w:p>
        </w:tc>
      </w:tr>
      <w:tr w:rsidR="004C22FF" w14:paraId="3D841722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7DFD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3D88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7673" w14:textId="77777777" w:rsidR="004C22FF" w:rsidRDefault="004C22FF" w:rsidP="005E5B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5.6.4-1.</w:t>
            </w:r>
          </w:p>
        </w:tc>
      </w:tr>
      <w:tr w:rsidR="004C22FF" w14:paraId="4BEDD9CC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8D9" w14:textId="77777777" w:rsidR="004C22FF" w:rsidRDefault="004C22FF" w:rsidP="005E5B37">
            <w:pPr>
              <w:pStyle w:val="TAL"/>
            </w:pPr>
            <w:r>
              <w:rPr>
                <w:lang w:eastAsia="zh-CN"/>
              </w:rPr>
              <w:t>ThresholdLevel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69FA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29.520 [</w:t>
            </w:r>
            <w:r>
              <w:rPr>
                <w:lang w:val="en-US"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57B0" w14:textId="77777777" w:rsidR="004C22FF" w:rsidRDefault="004C22FF" w:rsidP="005E5B37">
            <w:pPr>
              <w:pStyle w:val="TAL"/>
            </w:pPr>
          </w:p>
        </w:tc>
      </w:tr>
      <w:tr w:rsidR="004C22FF" w14:paraId="2E9373E3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3F4C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TimeWindow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3ECC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D913" w14:textId="77777777" w:rsidR="004C22FF" w:rsidRDefault="004C22FF" w:rsidP="005E5B37">
            <w:pPr>
              <w:pStyle w:val="TAL"/>
            </w:pPr>
          </w:p>
        </w:tc>
      </w:tr>
      <w:tr w:rsidR="004C22FF" w14:paraId="4CA4A208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97F7" w14:textId="77777777" w:rsidR="004C22FF" w:rsidRDefault="004C22FF" w:rsidP="005E5B37">
            <w:pPr>
              <w:pStyle w:val="TAL"/>
            </w:pPr>
            <w:r>
              <w:rPr>
                <w:rFonts w:hint="eastAsia"/>
                <w:lang w:eastAsia="zh-CN"/>
              </w:rPr>
              <w:t>Ue</w:t>
            </w:r>
            <w:r>
              <w:t>Communication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CA08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rFonts w:hint="eastAsia"/>
                <w:lang w:eastAsia="zh-CN"/>
              </w:rPr>
              <w:t>520 [</w:t>
            </w:r>
            <w:r>
              <w:rPr>
                <w:lang w:eastAsia="zh-CN"/>
              </w:rPr>
              <w:t>27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4C94" w14:textId="77777777" w:rsidR="004C22FF" w:rsidRDefault="004C22FF" w:rsidP="005E5B37">
            <w:pPr>
              <w:pStyle w:val="TAL"/>
            </w:pPr>
          </w:p>
        </w:tc>
      </w:tr>
      <w:tr w:rsidR="004C22FF" w14:paraId="2E3F927E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E5B2" w14:textId="77777777" w:rsidR="004C22FF" w:rsidRDefault="004C22FF" w:rsidP="005E5B37">
            <w:pPr>
              <w:pStyle w:val="TAL"/>
            </w:pPr>
            <w:r>
              <w:rPr>
                <w:noProof/>
                <w:lang w:eastAsia="zh-CN"/>
              </w:rPr>
              <w:t>Uinteger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C0DF" w14:textId="77777777" w:rsidR="004C22FF" w:rsidRDefault="004C22FF" w:rsidP="005E5B37">
            <w:pPr>
              <w:pStyle w:val="TAL"/>
            </w:pPr>
            <w:r>
              <w:rPr>
                <w:noProof/>
              </w:rPr>
              <w:t>3GPP TS 29.571 [8]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F15E" w14:textId="77777777" w:rsidR="004C22FF" w:rsidRDefault="004C22FF" w:rsidP="005E5B37">
            <w:pPr>
              <w:pStyle w:val="TAL"/>
            </w:pPr>
            <w:r>
              <w:rPr>
                <w:rFonts w:cs="Arial"/>
                <w:noProof/>
                <w:szCs w:val="18"/>
              </w:rPr>
              <w:t>Unsigned integer.</w:t>
            </w:r>
          </w:p>
        </w:tc>
      </w:tr>
      <w:tr w:rsidR="004C22FF" w14:paraId="31E49727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277" w14:textId="77777777" w:rsidR="004C22FF" w:rsidRDefault="004C22FF" w:rsidP="005E5B37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2F23" w14:textId="77777777" w:rsidR="004C22FF" w:rsidRDefault="004C22FF" w:rsidP="005E5B3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3EBC" w14:textId="77777777" w:rsidR="004C22FF" w:rsidRDefault="004C22FF" w:rsidP="005E5B3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4C22FF" w14:paraId="7C887783" w14:textId="77777777" w:rsidTr="005E5B37">
        <w:trPr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7961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3948" w14:textId="77777777" w:rsidR="004C22FF" w:rsidRDefault="004C22FF" w:rsidP="005E5B3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3GPP TS 29.</w:t>
            </w:r>
            <w:r>
              <w:rPr>
                <w:lang w:eastAsia="zh-CN"/>
              </w:rPr>
              <w:t>122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5E17" w14:textId="77777777" w:rsidR="004C22FF" w:rsidRDefault="004C22FF" w:rsidP="005E5B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18CD1E4" w14:textId="77777777" w:rsidR="004C22FF" w:rsidRDefault="004C22FF" w:rsidP="00BA78B8">
      <w:pPr>
        <w:rPr>
          <w:noProof/>
        </w:rPr>
      </w:pPr>
    </w:p>
    <w:p w14:paraId="2E8108D3" w14:textId="77777777" w:rsidR="004C22FF" w:rsidRDefault="004C22FF" w:rsidP="00BA78B8">
      <w:pPr>
        <w:rPr>
          <w:noProof/>
        </w:rPr>
      </w:pPr>
    </w:p>
    <w:p w14:paraId="273C4166" w14:textId="77777777" w:rsidR="004C22FF" w:rsidRDefault="004C22FF" w:rsidP="00BA78B8">
      <w:pPr>
        <w:rPr>
          <w:noProof/>
        </w:rPr>
      </w:pPr>
    </w:p>
    <w:p w14:paraId="13B7168F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71E9226B" w14:textId="77777777"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11E21" w14:textId="77777777" w:rsidR="00A3722C" w:rsidRDefault="00A3722C">
      <w:r>
        <w:separator/>
      </w:r>
    </w:p>
  </w:endnote>
  <w:endnote w:type="continuationSeparator" w:id="0">
    <w:p w14:paraId="68ADAB97" w14:textId="77777777" w:rsidR="00A3722C" w:rsidRDefault="00A3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E39AB8" w14:textId="77777777" w:rsidR="00A3722C" w:rsidRDefault="00A3722C">
      <w:r>
        <w:separator/>
      </w:r>
    </w:p>
  </w:footnote>
  <w:footnote w:type="continuationSeparator" w:id="0">
    <w:p w14:paraId="22C1FD85" w14:textId="77777777" w:rsidR="00A3722C" w:rsidRDefault="00A372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C60CD3" w14:textId="77777777" w:rsidR="005B314A" w:rsidRDefault="005B3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1829F" w14:textId="77777777" w:rsidR="005B314A" w:rsidRDefault="005B3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A42B6" w14:textId="77777777" w:rsidR="005B314A" w:rsidRDefault="005B3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122975" w14:textId="77777777" w:rsidR="005B314A" w:rsidRDefault="005B3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03A5E"/>
    <w:rsid w:val="00022A13"/>
    <w:rsid w:val="0003200C"/>
    <w:rsid w:val="00050B83"/>
    <w:rsid w:val="00070A12"/>
    <w:rsid w:val="00092725"/>
    <w:rsid w:val="000C72F4"/>
    <w:rsid w:val="000D2C25"/>
    <w:rsid w:val="000E5C10"/>
    <w:rsid w:val="000E7A73"/>
    <w:rsid w:val="001200A5"/>
    <w:rsid w:val="00156FF7"/>
    <w:rsid w:val="0019305A"/>
    <w:rsid w:val="00195489"/>
    <w:rsid w:val="001C4485"/>
    <w:rsid w:val="001E259D"/>
    <w:rsid w:val="00204082"/>
    <w:rsid w:val="00217D1C"/>
    <w:rsid w:val="002264D7"/>
    <w:rsid w:val="00253ABC"/>
    <w:rsid w:val="00266E86"/>
    <w:rsid w:val="00273159"/>
    <w:rsid w:val="002D4C2E"/>
    <w:rsid w:val="0032756A"/>
    <w:rsid w:val="00351228"/>
    <w:rsid w:val="00363F5B"/>
    <w:rsid w:val="003962E3"/>
    <w:rsid w:val="003B3836"/>
    <w:rsid w:val="003C091D"/>
    <w:rsid w:val="00432D8D"/>
    <w:rsid w:val="0046680E"/>
    <w:rsid w:val="004A26B0"/>
    <w:rsid w:val="004A676F"/>
    <w:rsid w:val="004B61CB"/>
    <w:rsid w:val="004C22FF"/>
    <w:rsid w:val="004C3408"/>
    <w:rsid w:val="004D0640"/>
    <w:rsid w:val="005243CA"/>
    <w:rsid w:val="005427B7"/>
    <w:rsid w:val="0055031A"/>
    <w:rsid w:val="005617EF"/>
    <w:rsid w:val="00562F1B"/>
    <w:rsid w:val="00565AF6"/>
    <w:rsid w:val="005B314A"/>
    <w:rsid w:val="005D13E7"/>
    <w:rsid w:val="00615B6A"/>
    <w:rsid w:val="0067116D"/>
    <w:rsid w:val="00671D8C"/>
    <w:rsid w:val="00691EBD"/>
    <w:rsid w:val="006B7B30"/>
    <w:rsid w:val="006D6A86"/>
    <w:rsid w:val="007173D2"/>
    <w:rsid w:val="0076329E"/>
    <w:rsid w:val="007653E7"/>
    <w:rsid w:val="007941F4"/>
    <w:rsid w:val="007B117A"/>
    <w:rsid w:val="008034B1"/>
    <w:rsid w:val="0081294A"/>
    <w:rsid w:val="00856EF4"/>
    <w:rsid w:val="00861EEA"/>
    <w:rsid w:val="008C2F38"/>
    <w:rsid w:val="008C3F56"/>
    <w:rsid w:val="008F62B5"/>
    <w:rsid w:val="00900B2A"/>
    <w:rsid w:val="00956354"/>
    <w:rsid w:val="00971B10"/>
    <w:rsid w:val="009D3660"/>
    <w:rsid w:val="009D4552"/>
    <w:rsid w:val="00A06CB6"/>
    <w:rsid w:val="00A3722C"/>
    <w:rsid w:val="00A5457C"/>
    <w:rsid w:val="00A762C7"/>
    <w:rsid w:val="00AA2D01"/>
    <w:rsid w:val="00B0014A"/>
    <w:rsid w:val="00B307BA"/>
    <w:rsid w:val="00B423E4"/>
    <w:rsid w:val="00B53B44"/>
    <w:rsid w:val="00B70755"/>
    <w:rsid w:val="00B779C6"/>
    <w:rsid w:val="00B963F4"/>
    <w:rsid w:val="00BA18BC"/>
    <w:rsid w:val="00BA3D29"/>
    <w:rsid w:val="00BA78B8"/>
    <w:rsid w:val="00BB4BE4"/>
    <w:rsid w:val="00C2184D"/>
    <w:rsid w:val="00C2633D"/>
    <w:rsid w:val="00C43482"/>
    <w:rsid w:val="00C646D8"/>
    <w:rsid w:val="00C755BC"/>
    <w:rsid w:val="00C8132A"/>
    <w:rsid w:val="00CA1656"/>
    <w:rsid w:val="00CD319C"/>
    <w:rsid w:val="00D83344"/>
    <w:rsid w:val="00D96AC4"/>
    <w:rsid w:val="00E07F5F"/>
    <w:rsid w:val="00E43EBD"/>
    <w:rsid w:val="00EA17CE"/>
    <w:rsid w:val="00EF5F91"/>
    <w:rsid w:val="00F149BA"/>
    <w:rsid w:val="00F345AB"/>
    <w:rsid w:val="00F35A67"/>
    <w:rsid w:val="00F958EE"/>
    <w:rsid w:val="00F96C52"/>
    <w:rsid w:val="00FC08EC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F4DF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70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B314A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5B3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B1139-031B-4A13-A4B4-C9252ADF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3</Pages>
  <Words>880</Words>
  <Characters>5018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76</cp:revision>
  <cp:lastPrinted>1899-12-31T23:00:00Z</cp:lastPrinted>
  <dcterms:created xsi:type="dcterms:W3CDTF">2020-02-03T08:32:00Z</dcterms:created>
  <dcterms:modified xsi:type="dcterms:W3CDTF">2021-08-11T09:21:00Z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